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87" w:rsidRDefault="001A1487" w:rsidP="001A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</w:t>
      </w:r>
    </w:p>
    <w:p w:rsidR="004608BE" w:rsidRPr="004608BE" w:rsidRDefault="004608BE" w:rsidP="001A1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Kat. nr 41 </w:t>
      </w:r>
      <w:r w:rsidR="00A11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60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Zmartwychw</w:t>
      </w:r>
      <w:r w:rsidR="001A1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A11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tały Chrystus</w:t>
      </w:r>
      <w:r w:rsidR="001A1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1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drogą, prawdą i żuciem.</w:t>
      </w:r>
    </w:p>
    <w:p w:rsidR="004608BE" w:rsidRPr="004608BE" w:rsidRDefault="004608BE" w:rsidP="00460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- str.133-135</w:t>
      </w:r>
    </w:p>
    <w:p w:rsidR="004608BE" w:rsidRDefault="004608BE" w:rsidP="0046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1487">
        <w:rPr>
          <w:rFonts w:ascii="Times New Roman" w:eastAsia="Times New Roman" w:hAnsi="Times New Roman" w:cs="Times New Roman"/>
          <w:sz w:val="24"/>
          <w:szCs w:val="24"/>
          <w:lang w:eastAsia="pl-PL"/>
        </w:rPr>
        <w:t>.W życiu każdego człowieka są różne sytuacje, kiedy je przeżywamy rodzą się w nas różne uczucia.</w:t>
      </w:r>
    </w:p>
    <w:p w:rsidR="001A1487" w:rsidRDefault="001A1487" w:rsidP="001A148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Radość, szczęście wdzięczność….</w:t>
      </w:r>
    </w:p>
    <w:p w:rsidR="001A1487" w:rsidRDefault="001A1487" w:rsidP="001A148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Smutek, żal, lęk gniew….</w:t>
      </w:r>
    </w:p>
    <w:p w:rsidR="001A1487" w:rsidRPr="001A1487" w:rsidRDefault="001A1487" w:rsidP="001A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 dodają energii, siły, mocy inne są źródłem przygnębienia, zniechęcenia.</w:t>
      </w:r>
    </w:p>
    <w:p w:rsidR="00A9410D" w:rsidRDefault="00A9410D" w:rsidP="0046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Spójrzmy</w:t>
      </w:r>
      <w:r w:rsidR="004608BE"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swoje życie: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zastanówmy się</w:t>
      </w:r>
      <w:r w:rsidR="004608BE"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tak naprawdę jest w życiu ważne. Wiele spraw może stać się tak przytłaczających - jak ciężki kamień, który zamknął grób Chrystusa. </w:t>
      </w:r>
    </w:p>
    <w:p w:rsidR="004608BE" w:rsidRPr="004608BE" w:rsidRDefault="004608BE" w:rsidP="0046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9410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awet Apostołowie, którzy tyle razy słyszeli z ust Jezusa, że "trzeciego dnia zmartwychwstanie" - byli załamani i zdruzgotani tym, co się wydarzyło w Jerozolimie w Wielki Piątek i czego byli świadkami. Nadzieja, którą wiązali ze swoim Mistrzem i Nauczycielem - Jezusem z Nazaretu - legła w gruzach. Bali się także o siebie i o swoje życie.</w:t>
      </w:r>
    </w:p>
    <w:p w:rsidR="004608BE" w:rsidRPr="004608BE" w:rsidRDefault="004608BE" w:rsidP="00460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teraz z uwagą fragment z Ewangelii według św. Łukasza: </w:t>
      </w:r>
      <w:r w:rsidRPr="00A94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Łk 24,13-35</w:t>
      </w: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9410D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str.</w:t>
      </w: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 i 134)</w:t>
      </w:r>
    </w:p>
    <w:p w:rsidR="00A9410D" w:rsidRPr="004608BE" w:rsidRDefault="004608BE" w:rsidP="0046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wczuć głęboko w sytuacje i uczucia, które wypełniały uczniów zmierzających z Jerozolimy do Emaus. Następnie - odpowiedz sobie na pytania:</w:t>
      </w:r>
    </w:p>
    <w:p w:rsid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się to wszystko dzieje? Jaki to dzień?</w:t>
      </w:r>
    </w:p>
    <w:p w:rsidR="00A9410D" w:rsidRPr="004608BE" w:rsidRDefault="00A9410D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odczuwali uczniowie idący do Emaus 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Co ci dwaj robili w drodze do Emaus?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Co się wydarzyło w drodze?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Kto się do nich przyłączył? Czy od razu wiedzieli kim jest ten Nieznajomy? Dlaczego?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rozmawiali z Nieznajomym?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Co usłyszeli z ust tajemniczego Wędrowca? Co On im tłumaczył?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Co wydarzyło się, gdy już doszli do Emaus?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(w jakich okolicznościach) uczniowie rozpoznali w tajemniczym wędrowcu Jezusa Zmartwychwstałego?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Co wtedy dokonało się w ich sercach i myślach? Jak to opisali? Jak zmieniły się ich serca?</w:t>
      </w:r>
    </w:p>
    <w:p w:rsidR="004608BE" w:rsidRPr="004608BE" w:rsidRDefault="004608BE" w:rsidP="004608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Co zrobili uczniowie, gdy rozpoznali Jezusa?</w:t>
      </w:r>
    </w:p>
    <w:p w:rsidR="004608BE" w:rsidRPr="004608BE" w:rsidRDefault="004608BE" w:rsidP="0046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 Zobacz, jak pod wpływem spotkania z Jezusem Zmartwychwstałym zmienia się życie człowieka. Z przygnębionych, zlęknionych, rozczarowanych - uczniowie stali się radosnymi, odważnymi i szczęśliwymi głosicielami Chrystusowego Zmartwychwstania. Jezus staje się źródłem mocy, siły i odwagi, dodaje nadzieję, pokazuje, że nawet śmierć nie jest w stanie zniszczyć Bożego dzieła i Bożych planów.</w:t>
      </w:r>
    </w:p>
    <w:p w:rsidR="004608BE" w:rsidRPr="004608BE" w:rsidRDefault="004608BE" w:rsidP="0046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3. Życie każdego z nas jest taką właśnie drogą do Emaus. Jezus też się przyłącza do nas, towarzyszy nam w życiu. Bywa, że czasem o tym zapominamy, że Go nie zauważamy, ale ON jest przy nas i idzie z nami. I podobnie jak tym uczniom - także i dla nas przygotowuje duchowy pokarm i napój (Komunia święta), a wcześniej wyjaśnia nam Pismo Święte.</w:t>
      </w:r>
    </w:p>
    <w:p w:rsidR="004608BE" w:rsidRPr="004608BE" w:rsidRDefault="004608BE" w:rsidP="0046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 wszystko dokonuje się podczas Eucharystii, która jest pamiątką i sakramentalnym uobecnieniem Męki, Śmierci i Zmartwychwstania Pana Jezusa. ON jest z nami! ON żyje! ON daje każdemu moc i siłę do życia godnego dziecka Bożego.</w:t>
      </w:r>
    </w:p>
    <w:p w:rsidR="004608BE" w:rsidRPr="004608BE" w:rsidRDefault="004608BE" w:rsidP="00460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uczestniczysz we Mszy świętej i karmisz się Bożym Słowem oraz przyjmujesz do swego serca Zmartwychw</w:t>
      </w:r>
      <w:r w:rsidR="001A148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608BE">
        <w:rPr>
          <w:rFonts w:ascii="Times New Roman" w:eastAsia="Times New Roman" w:hAnsi="Times New Roman" w:cs="Times New Roman"/>
          <w:sz w:val="24"/>
          <w:szCs w:val="24"/>
          <w:lang w:eastAsia="pl-PL"/>
        </w:rPr>
        <w:t>tałego Pana w Komunii świętej, tylekroć otwierasz się na Bożą Łaskę i na twoje przyszłe zmartwychwstanie i życie wieczne z Bogiem.</w:t>
      </w:r>
    </w:p>
    <w:p w:rsidR="004608BE" w:rsidRDefault="00A9410D" w:rsidP="00A941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w zeszycie:</w:t>
      </w:r>
    </w:p>
    <w:p w:rsidR="00A9410D" w:rsidRPr="004608BE" w:rsidRDefault="00A11EB2" w:rsidP="00A941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Jezus mówi do mojego serca: „Nie bój się, otwórz dla mnie drzwi swego serca. Daje ci moc wiary, abyś świadczył o mnie. Jestem obecny w Eucharystii i słowie Bożym.”</w:t>
      </w:r>
    </w:p>
    <w:p w:rsidR="004E73B1" w:rsidRDefault="004608BE" w:rsidP="00E504C5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50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Przypomnij sobie słowa chrześcijańskiego pozdrowienia wielkanocnego. </w:t>
      </w:r>
    </w:p>
    <w:sectPr w:rsidR="004E73B1" w:rsidSect="00A941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C6E"/>
    <w:multiLevelType w:val="hybridMultilevel"/>
    <w:tmpl w:val="D32E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6F1B"/>
    <w:multiLevelType w:val="multilevel"/>
    <w:tmpl w:val="370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40F0A"/>
    <w:multiLevelType w:val="multilevel"/>
    <w:tmpl w:val="306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26563"/>
    <w:multiLevelType w:val="multilevel"/>
    <w:tmpl w:val="B966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8BE"/>
    <w:rsid w:val="0010699F"/>
    <w:rsid w:val="001212E2"/>
    <w:rsid w:val="001A1487"/>
    <w:rsid w:val="004608BE"/>
    <w:rsid w:val="004E73B1"/>
    <w:rsid w:val="00932A1F"/>
    <w:rsid w:val="00A11EB2"/>
    <w:rsid w:val="00A9410D"/>
    <w:rsid w:val="00E5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B1"/>
  </w:style>
  <w:style w:type="paragraph" w:styleId="Nagwek2">
    <w:name w:val="heading 2"/>
    <w:basedOn w:val="Normalny"/>
    <w:link w:val="Nagwek2Znak"/>
    <w:uiPriority w:val="9"/>
    <w:qFormat/>
    <w:rsid w:val="00460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08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08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8BE"/>
    <w:rPr>
      <w:b/>
      <w:bCs/>
    </w:rPr>
  </w:style>
  <w:style w:type="paragraph" w:styleId="Akapitzlist">
    <w:name w:val="List Paragraph"/>
    <w:basedOn w:val="Normalny"/>
    <w:uiPriority w:val="34"/>
    <w:qFormat/>
    <w:rsid w:val="001A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4</cp:revision>
  <dcterms:created xsi:type="dcterms:W3CDTF">2020-04-14T18:25:00Z</dcterms:created>
  <dcterms:modified xsi:type="dcterms:W3CDTF">2020-04-14T20:55:00Z</dcterms:modified>
</cp:coreProperties>
</file>